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0941" w14:textId="77777777" w:rsidR="00B67060" w:rsidRPr="00B1012D" w:rsidRDefault="001B3C5A" w:rsidP="00B67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</w:pPr>
      <w:bookmarkStart w:id="0" w:name="_GoBack"/>
      <w:bookmarkEnd w:id="0"/>
      <w:r w:rsidRPr="007B5ECC">
        <w:rPr>
          <w:rFonts w:ascii="Arial" w:hAnsi="Arial" w:cs="Arial"/>
          <w:bCs/>
          <w:sz w:val="28"/>
          <w:szCs w:val="28"/>
        </w:rPr>
        <w:t>Eindbeoordeling</w:t>
      </w:r>
      <w:r w:rsidR="000023DA">
        <w:rPr>
          <w:rFonts w:ascii="Arial" w:hAnsi="Arial" w:cs="Arial"/>
          <w:bCs/>
          <w:sz w:val="28"/>
          <w:szCs w:val="28"/>
        </w:rPr>
        <w:tab/>
      </w:r>
      <w:r w:rsidR="00B67060">
        <w:rPr>
          <w:rFonts w:ascii="Arial" w:hAnsi="Arial" w:cs="Arial"/>
          <w:b/>
          <w:bCs/>
          <w:sz w:val="28"/>
          <w:szCs w:val="28"/>
        </w:rPr>
        <w:tab/>
      </w:r>
      <w:r w:rsidR="00AC5128">
        <w:rPr>
          <w:rFonts w:ascii="Arial" w:hAnsi="Arial" w:cs="Arial"/>
          <w:b/>
          <w:bCs/>
          <w:sz w:val="28"/>
          <w:szCs w:val="28"/>
        </w:rPr>
        <w:t>BPV Z&amp;W</w:t>
      </w:r>
    </w:p>
    <w:p w14:paraId="512B0942" w14:textId="77777777" w:rsidR="00B67060" w:rsidRDefault="00B67060" w:rsidP="00B67060">
      <w:pPr>
        <w:keepNext/>
        <w:outlineLvl w:val="2"/>
        <w:rPr>
          <w:rFonts w:ascii="Arial" w:hAnsi="Arial" w:cs="Arial"/>
          <w:sz w:val="16"/>
          <w:szCs w:val="20"/>
        </w:rPr>
      </w:pPr>
    </w:p>
    <w:p w14:paraId="512B0943" w14:textId="77777777" w:rsidR="00B67060" w:rsidRDefault="00B67060" w:rsidP="00B67060">
      <w:pPr>
        <w:keepNext/>
        <w:outlineLvl w:val="2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*Dit beoordelingsformulier is bedoeld om de BPV te b</w:t>
      </w:r>
      <w:r w:rsidR="000023DA">
        <w:rPr>
          <w:rFonts w:ascii="Arial" w:hAnsi="Arial" w:cs="Arial"/>
          <w:sz w:val="16"/>
          <w:szCs w:val="20"/>
        </w:rPr>
        <w:t>e</w:t>
      </w:r>
      <w:r>
        <w:rPr>
          <w:rFonts w:ascii="Arial" w:hAnsi="Arial" w:cs="Arial"/>
          <w:sz w:val="16"/>
          <w:szCs w:val="20"/>
        </w:rPr>
        <w:t>oordelen. Iedere stage moet afgerond worden met het invullen van dit eindbeo</w:t>
      </w:r>
      <w:r w:rsidR="00081ABA">
        <w:rPr>
          <w:rFonts w:ascii="Arial" w:hAnsi="Arial" w:cs="Arial"/>
          <w:sz w:val="16"/>
          <w:szCs w:val="20"/>
        </w:rPr>
        <w:t xml:space="preserve">ordelingsformulier. </w:t>
      </w:r>
      <w:r>
        <w:rPr>
          <w:rFonts w:ascii="Arial" w:hAnsi="Arial" w:cs="Arial"/>
          <w:sz w:val="16"/>
          <w:szCs w:val="20"/>
        </w:rPr>
        <w:t xml:space="preserve">Dit eindbeoordelingsformulier is bedoeld om vast te stellen of de BPV periode met een voldoende afgerond </w:t>
      </w:r>
      <w:r w:rsidR="00ED4BE3">
        <w:rPr>
          <w:rFonts w:ascii="Arial" w:hAnsi="Arial" w:cs="Arial"/>
          <w:sz w:val="16"/>
          <w:szCs w:val="20"/>
        </w:rPr>
        <w:t xml:space="preserve">kan worden. </w:t>
      </w:r>
      <w:r w:rsidR="00ED4BE3" w:rsidRPr="0065188B">
        <w:rPr>
          <w:rFonts w:ascii="Arial" w:hAnsi="Arial" w:cs="Arial"/>
          <w:sz w:val="16"/>
          <w:szCs w:val="20"/>
        </w:rPr>
        <w:t>De examenopdrachten</w:t>
      </w:r>
      <w:r w:rsidRPr="0065188B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wor</w:t>
      </w:r>
      <w:r w:rsidR="0065188B">
        <w:rPr>
          <w:rFonts w:ascii="Arial" w:hAnsi="Arial" w:cs="Arial"/>
          <w:sz w:val="16"/>
          <w:szCs w:val="20"/>
        </w:rPr>
        <w:t>den apart beoordeeld.</w:t>
      </w:r>
    </w:p>
    <w:p w14:paraId="512B0944" w14:textId="77777777" w:rsidR="00B67060" w:rsidRPr="00B921B7" w:rsidRDefault="00B67060" w:rsidP="00B67060">
      <w:pPr>
        <w:keepNext/>
        <w:outlineLvl w:val="2"/>
        <w:rPr>
          <w:rFonts w:ascii="Arial" w:hAnsi="Arial" w:cs="Arial"/>
          <w:sz w:val="16"/>
          <w:szCs w:val="20"/>
        </w:rPr>
      </w:pPr>
    </w:p>
    <w:tbl>
      <w:tblPr>
        <w:tblStyle w:val="Gemiddeldelijst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B67060" w14:paraId="512B0947" w14:textId="77777777" w:rsidTr="00FD4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bottom w:val="none" w:sz="0" w:space="0" w:color="auto"/>
            </w:tcBorders>
          </w:tcPr>
          <w:p w14:paraId="512B0945" w14:textId="77777777" w:rsidR="00B67060" w:rsidRDefault="00B67060" w:rsidP="00FD4FB2">
            <w:pPr>
              <w:pStyle w:val="Geenafstan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</w:t>
            </w:r>
            <w:r w:rsidRPr="0060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none" w:sz="0" w:space="0" w:color="auto"/>
              <w:bottom w:val="none" w:sz="0" w:space="0" w:color="auto"/>
            </w:tcBorders>
          </w:tcPr>
          <w:p w14:paraId="512B0946" w14:textId="77777777" w:rsidR="00B67060" w:rsidRDefault="00B67060" w:rsidP="00FD4FB2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060" w14:paraId="512B094A" w14:textId="77777777" w:rsidTr="00FD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D9D9D9" w:themeFill="background1" w:themeFillShade="D9"/>
          </w:tcPr>
          <w:p w14:paraId="512B0948" w14:textId="77777777" w:rsidR="00B67060" w:rsidRDefault="00B67060" w:rsidP="00FD4FB2">
            <w:pPr>
              <w:pStyle w:val="Geenafstan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Opleiding + Leerjaar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12B0949" w14:textId="77777777" w:rsidR="00B67060" w:rsidRDefault="00B67060" w:rsidP="00FD4FB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060" w14:paraId="512B094D" w14:textId="77777777" w:rsidTr="00FD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512B094B" w14:textId="77777777" w:rsidR="00B67060" w:rsidRDefault="00B67060" w:rsidP="00FD4FB2">
            <w:pPr>
              <w:pStyle w:val="Geenafstan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Stageperiode +dagen</w:t>
            </w:r>
          </w:p>
        </w:tc>
        <w:tc>
          <w:tcPr>
            <w:tcW w:w="5812" w:type="dxa"/>
          </w:tcPr>
          <w:p w14:paraId="512B094C" w14:textId="77777777" w:rsidR="00B67060" w:rsidRDefault="00B67060" w:rsidP="00FD4FB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060" w14:paraId="512B0950" w14:textId="77777777" w:rsidTr="00FD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D9D9D9" w:themeFill="background1" w:themeFillShade="D9"/>
          </w:tcPr>
          <w:p w14:paraId="512B094E" w14:textId="77777777" w:rsidR="00B67060" w:rsidRDefault="00B67060" w:rsidP="00FD4FB2">
            <w:pPr>
              <w:pStyle w:val="Geenafstand"/>
              <w:rPr>
                <w:rFonts w:ascii="Arial" w:hAnsi="Arial" w:cs="Arial"/>
                <w:sz w:val="22"/>
                <w:szCs w:val="22"/>
              </w:rPr>
            </w:pPr>
            <w:r w:rsidRPr="00602548">
              <w:rPr>
                <w:rFonts w:ascii="Arial" w:hAnsi="Arial" w:cs="Arial"/>
                <w:sz w:val="22"/>
                <w:szCs w:val="22"/>
              </w:rPr>
              <w:t>BPV instelling</w:t>
            </w:r>
            <w:r>
              <w:rPr>
                <w:rFonts w:ascii="Arial" w:hAnsi="Arial" w:cs="Arial"/>
                <w:sz w:val="22"/>
                <w:szCs w:val="22"/>
              </w:rPr>
              <w:t xml:space="preserve"> + Locatie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12B094F" w14:textId="77777777" w:rsidR="00B67060" w:rsidRDefault="00B67060" w:rsidP="00FD4FB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060" w14:paraId="512B0953" w14:textId="77777777" w:rsidTr="00FD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auto"/>
          </w:tcPr>
          <w:p w14:paraId="512B0951" w14:textId="77777777" w:rsidR="00B67060" w:rsidRDefault="00B67060" w:rsidP="00FD4FB2">
            <w:pPr>
              <w:pStyle w:val="Geenafstand"/>
              <w:rPr>
                <w:rFonts w:ascii="Arial" w:hAnsi="Arial" w:cs="Arial"/>
                <w:sz w:val="22"/>
                <w:szCs w:val="22"/>
              </w:rPr>
            </w:pPr>
            <w:r w:rsidRPr="00602548">
              <w:rPr>
                <w:rFonts w:ascii="Arial" w:hAnsi="Arial" w:cs="Arial"/>
                <w:sz w:val="22"/>
                <w:szCs w:val="22"/>
              </w:rPr>
              <w:t xml:space="preserve">Datum </w:t>
            </w:r>
            <w:r>
              <w:rPr>
                <w:rFonts w:ascii="Arial" w:hAnsi="Arial" w:cs="Arial"/>
                <w:sz w:val="22"/>
                <w:szCs w:val="22"/>
              </w:rPr>
              <w:t>gesprek</w:t>
            </w:r>
          </w:p>
        </w:tc>
        <w:tc>
          <w:tcPr>
            <w:tcW w:w="5812" w:type="dxa"/>
            <w:shd w:val="clear" w:color="auto" w:fill="auto"/>
          </w:tcPr>
          <w:p w14:paraId="512B0952" w14:textId="77777777" w:rsidR="00B67060" w:rsidRDefault="00B67060" w:rsidP="00FD4FB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060" w14:paraId="512B0956" w14:textId="77777777" w:rsidTr="00FD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D9D9D9" w:themeFill="background1" w:themeFillShade="D9"/>
          </w:tcPr>
          <w:p w14:paraId="512B0954" w14:textId="77777777" w:rsidR="00B67060" w:rsidRDefault="00B67060" w:rsidP="00FD4FB2">
            <w:pPr>
              <w:pStyle w:val="Geenafstan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Praktijk</w:t>
            </w:r>
            <w:r w:rsidRPr="00602548">
              <w:rPr>
                <w:rFonts w:ascii="Arial" w:hAnsi="Arial" w:cs="Arial"/>
                <w:sz w:val="22"/>
                <w:szCs w:val="22"/>
              </w:rPr>
              <w:t>opleider</w:t>
            </w:r>
            <w:r>
              <w:rPr>
                <w:rFonts w:ascii="Arial" w:hAnsi="Arial" w:cs="Arial"/>
                <w:sz w:val="22"/>
                <w:szCs w:val="22"/>
              </w:rPr>
              <w:t>/ werkbegeleider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12B0955" w14:textId="77777777" w:rsidR="00B67060" w:rsidRDefault="00B67060" w:rsidP="00FD4FB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060" w14:paraId="512B0959" w14:textId="77777777" w:rsidTr="00FD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auto"/>
          </w:tcPr>
          <w:p w14:paraId="512B0957" w14:textId="77777777" w:rsidR="00B67060" w:rsidRPr="00602548" w:rsidRDefault="00B67060" w:rsidP="00FD4FB2">
            <w:pPr>
              <w:pStyle w:val="Geenafstan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BPV begeleider (docent)</w:t>
            </w:r>
          </w:p>
        </w:tc>
        <w:tc>
          <w:tcPr>
            <w:tcW w:w="5812" w:type="dxa"/>
            <w:shd w:val="clear" w:color="auto" w:fill="auto"/>
          </w:tcPr>
          <w:p w14:paraId="512B0958" w14:textId="77777777" w:rsidR="00B67060" w:rsidRDefault="00B67060" w:rsidP="00FD4FB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060" w14:paraId="512B095C" w14:textId="77777777" w:rsidTr="00FD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D9D9D9" w:themeFill="background1" w:themeFillShade="D9"/>
          </w:tcPr>
          <w:p w14:paraId="512B095A" w14:textId="77777777" w:rsidR="00B67060" w:rsidRDefault="00B67060" w:rsidP="00FD4FB2">
            <w:pPr>
              <w:pStyle w:val="Geenafstan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SLB-er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12B095B" w14:textId="77777777" w:rsidR="00B67060" w:rsidRDefault="00B67060" w:rsidP="00FD4FB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2B095D" w14:textId="77777777" w:rsidR="00B67060" w:rsidRDefault="00B67060" w:rsidP="00B67060">
      <w:pPr>
        <w:rPr>
          <w:rFonts w:ascii="Arial" w:hAnsi="Arial" w:cs="Arial"/>
          <w:b/>
          <w:bCs/>
        </w:rPr>
      </w:pPr>
    </w:p>
    <w:p w14:paraId="512B095E" w14:textId="77777777" w:rsidR="00B67060" w:rsidRPr="003537D9" w:rsidRDefault="00B67060" w:rsidP="00B67060">
      <w:pPr>
        <w:rPr>
          <w:rFonts w:ascii="Arial" w:hAnsi="Arial" w:cs="Arial"/>
          <w:b/>
          <w:bCs/>
        </w:rPr>
      </w:pPr>
    </w:p>
    <w:tbl>
      <w:tblPr>
        <w:tblStyle w:val="Lichtelijst"/>
        <w:tblW w:w="9568" w:type="dxa"/>
        <w:tblLayout w:type="fixed"/>
        <w:tblLook w:val="0000" w:firstRow="0" w:lastRow="0" w:firstColumn="0" w:lastColumn="0" w:noHBand="0" w:noVBand="0"/>
      </w:tblPr>
      <w:tblGrid>
        <w:gridCol w:w="3756"/>
        <w:gridCol w:w="38"/>
        <w:gridCol w:w="567"/>
        <w:gridCol w:w="709"/>
        <w:gridCol w:w="708"/>
        <w:gridCol w:w="3790"/>
      </w:tblGrid>
      <w:tr w:rsidR="00B67060" w:rsidRPr="003537D9" w14:paraId="512B0961" w14:textId="77777777" w:rsidTr="00FD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8" w:type="dxa"/>
            <w:gridSpan w:val="6"/>
            <w:shd w:val="clear" w:color="auto" w:fill="F2DBDB" w:themeFill="accent2" w:themeFillTint="33"/>
          </w:tcPr>
          <w:p w14:paraId="512B095F" w14:textId="77777777" w:rsidR="00B67060" w:rsidRDefault="00B67060" w:rsidP="00FD4F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Beoordelingscriteria</w:t>
            </w:r>
          </w:p>
          <w:p w14:paraId="512B0960" w14:textId="77777777" w:rsidR="00B67060" w:rsidRPr="00D34C9F" w:rsidRDefault="00B67060" w:rsidP="00FD4FB2">
            <w:pPr>
              <w:rPr>
                <w:rFonts w:ascii="Arial" w:hAnsi="Arial" w:cs="Arial"/>
                <w:bCs/>
                <w:sz w:val="18"/>
              </w:rPr>
            </w:pPr>
            <w:r w:rsidRPr="00D34C9F">
              <w:rPr>
                <w:rFonts w:ascii="Arial" w:hAnsi="Arial" w:cs="Arial"/>
                <w:bCs/>
                <w:sz w:val="18"/>
              </w:rPr>
              <w:t>De onderstaande beoordelingscriteria zijn op basis van het KD (typerende beroepshouding) tot stand gekomen</w:t>
            </w:r>
          </w:p>
        </w:tc>
      </w:tr>
      <w:tr w:rsidR="00B67060" w:rsidRPr="003537D9" w14:paraId="512B0967" w14:textId="77777777" w:rsidTr="00FD4FB2">
        <w:trPr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6" w:type="dxa"/>
          </w:tcPr>
          <w:p w14:paraId="512B0962" w14:textId="77777777" w:rsidR="00B67060" w:rsidRPr="00D34C9F" w:rsidRDefault="00B67060" w:rsidP="00FD4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4C9F">
              <w:rPr>
                <w:rFonts w:ascii="Arial" w:hAnsi="Arial" w:cs="Arial"/>
                <w:b/>
                <w:sz w:val="18"/>
                <w:szCs w:val="18"/>
              </w:rPr>
              <w:t>De student toont een lerende houding, dit blijkt uit:</w:t>
            </w:r>
          </w:p>
        </w:tc>
        <w:tc>
          <w:tcPr>
            <w:tcW w:w="605" w:type="dxa"/>
            <w:gridSpan w:val="2"/>
          </w:tcPr>
          <w:p w14:paraId="512B0963" w14:textId="77777777" w:rsidR="00B67060" w:rsidRPr="00980260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Onv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512B0964" w14:textId="77777777" w:rsidR="00B67060" w:rsidRPr="00980260" w:rsidRDefault="00B67060" w:rsidP="00FD4FB2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980260">
              <w:rPr>
                <w:rFonts w:ascii="Arial" w:hAnsi="Arial" w:cs="Arial"/>
                <w:b/>
                <w:bCs/>
                <w:sz w:val="18"/>
              </w:rPr>
              <w:t>Vold</w:t>
            </w:r>
            <w:proofErr w:type="spellEnd"/>
            <w:r w:rsidRPr="0098026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708" w:type="dxa"/>
          </w:tcPr>
          <w:p w14:paraId="512B0965" w14:textId="77777777" w:rsidR="00B67060" w:rsidRPr="00980260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  <w:r w:rsidRPr="00980260">
              <w:rPr>
                <w:rFonts w:ascii="Arial" w:hAnsi="Arial" w:cs="Arial"/>
                <w:b/>
                <w:bCs/>
                <w:sz w:val="18"/>
              </w:rPr>
              <w:t>Goed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</w:tcPr>
          <w:p w14:paraId="512B0966" w14:textId="77777777" w:rsidR="00B67060" w:rsidRPr="00980260" w:rsidRDefault="00B67060" w:rsidP="00FD4FB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Opmerkingen</w:t>
            </w:r>
          </w:p>
        </w:tc>
      </w:tr>
      <w:tr w:rsidR="00B67060" w:rsidRPr="003537D9" w14:paraId="512B0970" w14:textId="77777777" w:rsidTr="00FD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6" w:type="dxa"/>
          </w:tcPr>
          <w:p w14:paraId="512B0968" w14:textId="77777777" w:rsidR="00B67060" w:rsidRPr="00B921B7" w:rsidRDefault="00B67060" w:rsidP="00FD4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21B7">
              <w:rPr>
                <w:rFonts w:ascii="Arial" w:hAnsi="Arial" w:cs="Arial"/>
                <w:b/>
                <w:sz w:val="18"/>
                <w:szCs w:val="18"/>
              </w:rPr>
              <w:t>Motivatie:</w:t>
            </w:r>
          </w:p>
          <w:p w14:paraId="512B0969" w14:textId="77777777" w:rsidR="00B67060" w:rsidRDefault="00B67060" w:rsidP="00B67060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 w:rsidRPr="00D34C9F">
              <w:rPr>
                <w:rFonts w:ascii="Arial" w:hAnsi="Arial" w:cs="Arial"/>
                <w:sz w:val="18"/>
                <w:szCs w:val="18"/>
              </w:rPr>
              <w:t>Neemt initiatief</w:t>
            </w:r>
            <w:r>
              <w:rPr>
                <w:rFonts w:ascii="Arial" w:hAnsi="Arial" w:cs="Arial"/>
                <w:sz w:val="18"/>
                <w:szCs w:val="18"/>
              </w:rPr>
              <w:t xml:space="preserve"> bij het uitvoeren van dagelijkse taken</w:t>
            </w:r>
          </w:p>
          <w:p w14:paraId="512B096A" w14:textId="77777777" w:rsidR="00B67060" w:rsidRDefault="00B67060" w:rsidP="00B67060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124CEC">
              <w:rPr>
                <w:rFonts w:ascii="Arial" w:hAnsi="Arial" w:cs="Arial"/>
                <w:sz w:val="18"/>
                <w:szCs w:val="18"/>
              </w:rPr>
              <w:t xml:space="preserve">erkt cliëntgericht wat zich uit in een creatieve, proactieve en meedenkende houding. </w:t>
            </w:r>
          </w:p>
          <w:p w14:paraId="512B096B" w14:textId="77777777" w:rsidR="00B67060" w:rsidRPr="00124CEC" w:rsidRDefault="00B67060" w:rsidP="00B67060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 w:rsidRPr="00124CEC">
              <w:rPr>
                <w:rFonts w:ascii="Arial" w:hAnsi="Arial" w:cs="Arial"/>
                <w:sz w:val="18"/>
                <w:szCs w:val="18"/>
              </w:rPr>
              <w:t>Toont verantwoordelijkheid voor de eigen taken</w:t>
            </w:r>
          </w:p>
        </w:tc>
        <w:tc>
          <w:tcPr>
            <w:tcW w:w="605" w:type="dxa"/>
            <w:gridSpan w:val="2"/>
          </w:tcPr>
          <w:p w14:paraId="512B096C" w14:textId="77777777" w:rsidR="00B67060" w:rsidRPr="003537D9" w:rsidRDefault="00B67060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512B096D" w14:textId="77777777" w:rsidR="00B67060" w:rsidRPr="003537D9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</w:tcPr>
          <w:p w14:paraId="512B096E" w14:textId="77777777" w:rsidR="00B67060" w:rsidRPr="003537D9" w:rsidRDefault="00B67060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</w:tcPr>
          <w:p w14:paraId="512B096F" w14:textId="77777777" w:rsidR="00B67060" w:rsidRPr="003537D9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7060" w:rsidRPr="003537D9" w14:paraId="512B0979" w14:textId="77777777" w:rsidTr="00FD4FB2">
        <w:trPr>
          <w:trHeight w:val="10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6" w:type="dxa"/>
          </w:tcPr>
          <w:p w14:paraId="512B0971" w14:textId="77777777" w:rsidR="00B67060" w:rsidRPr="00B921B7" w:rsidRDefault="00B67060" w:rsidP="00FD4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21B7">
              <w:rPr>
                <w:rFonts w:ascii="Arial" w:hAnsi="Arial" w:cs="Arial"/>
                <w:b/>
                <w:sz w:val="18"/>
                <w:szCs w:val="18"/>
              </w:rPr>
              <w:t>Contact met doelgroep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12B0972" w14:textId="77777777" w:rsidR="00B67060" w:rsidRDefault="00B67060" w:rsidP="00B67060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 w:rsidRPr="00B921B7">
              <w:rPr>
                <w:rFonts w:ascii="Arial" w:hAnsi="Arial" w:cs="Arial"/>
                <w:sz w:val="18"/>
                <w:szCs w:val="18"/>
              </w:rPr>
              <w:t>Toon</w:t>
            </w:r>
            <w:r>
              <w:rPr>
                <w:rFonts w:ascii="Arial" w:hAnsi="Arial" w:cs="Arial"/>
                <w:sz w:val="18"/>
                <w:szCs w:val="18"/>
              </w:rPr>
              <w:t xml:space="preserve">t interesse en belangstelling in de </w:t>
            </w:r>
            <w:r w:rsidR="001B3C5A">
              <w:rPr>
                <w:rFonts w:ascii="Arial" w:hAnsi="Arial" w:cs="Arial"/>
                <w:sz w:val="18"/>
                <w:szCs w:val="18"/>
              </w:rPr>
              <w:t>cliënten</w:t>
            </w:r>
            <w:r>
              <w:rPr>
                <w:rFonts w:ascii="Arial" w:hAnsi="Arial" w:cs="Arial"/>
                <w:sz w:val="18"/>
                <w:szCs w:val="18"/>
              </w:rPr>
              <w:t>/zorgvragers</w:t>
            </w:r>
          </w:p>
          <w:p w14:paraId="512B0973" w14:textId="77777777" w:rsidR="00B67060" w:rsidRPr="005C2390" w:rsidRDefault="00B67060" w:rsidP="005C2390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Signaleert wensen/behoeften van </w:t>
            </w:r>
            <w:r w:rsidR="001B3C5A">
              <w:rPr>
                <w:rFonts w:ascii="Arial" w:hAnsi="Arial" w:cs="Arial"/>
                <w:sz w:val="18"/>
                <w:szCs w:val="18"/>
              </w:rPr>
              <w:t>cliënten</w:t>
            </w:r>
            <w:r>
              <w:rPr>
                <w:rFonts w:ascii="Arial" w:hAnsi="Arial" w:cs="Arial"/>
                <w:sz w:val="18"/>
                <w:szCs w:val="18"/>
              </w:rPr>
              <w:t xml:space="preserve">/ zorgvragers </w:t>
            </w:r>
            <w:r w:rsidR="001327A7">
              <w:rPr>
                <w:rFonts w:ascii="Arial" w:hAnsi="Arial" w:cs="Arial"/>
                <w:sz w:val="18"/>
                <w:szCs w:val="18"/>
              </w:rPr>
              <w:t>en kan hier naar handelen</w:t>
            </w:r>
          </w:p>
          <w:p w14:paraId="512B0974" w14:textId="77777777" w:rsidR="00B67060" w:rsidRPr="00D34C9F" w:rsidRDefault="00B67060" w:rsidP="00B67060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 w:rsidRPr="00B921B7">
              <w:rPr>
                <w:rFonts w:ascii="Arial" w:hAnsi="Arial" w:cs="Arial"/>
                <w:sz w:val="18"/>
                <w:szCs w:val="18"/>
              </w:rPr>
              <w:t xml:space="preserve">Stelt vragen </w:t>
            </w:r>
            <w:r>
              <w:rPr>
                <w:rFonts w:ascii="Arial" w:hAnsi="Arial" w:cs="Arial"/>
                <w:sz w:val="18"/>
                <w:szCs w:val="18"/>
              </w:rPr>
              <w:t>waaruit blijkt dat de student</w:t>
            </w:r>
            <w:r w:rsidRPr="00B921B7">
              <w:rPr>
                <w:rFonts w:ascii="Arial" w:hAnsi="Arial" w:cs="Arial"/>
                <w:sz w:val="18"/>
                <w:szCs w:val="18"/>
              </w:rPr>
              <w:t xml:space="preserve"> zich verdiept in achtergronden</w:t>
            </w:r>
            <w:r>
              <w:rPr>
                <w:rFonts w:ascii="Arial" w:hAnsi="Arial" w:cs="Arial"/>
                <w:sz w:val="18"/>
                <w:szCs w:val="18"/>
              </w:rPr>
              <w:t xml:space="preserve"> van </w:t>
            </w:r>
            <w:r w:rsidR="005C0C5E">
              <w:rPr>
                <w:rFonts w:ascii="Arial" w:hAnsi="Arial" w:cs="Arial"/>
                <w:sz w:val="18"/>
                <w:szCs w:val="18"/>
              </w:rPr>
              <w:t>cliënten</w:t>
            </w:r>
            <w:r>
              <w:rPr>
                <w:rFonts w:ascii="Arial" w:hAnsi="Arial" w:cs="Arial"/>
                <w:sz w:val="18"/>
                <w:szCs w:val="18"/>
              </w:rPr>
              <w:t>/ zorgvragers</w:t>
            </w:r>
          </w:p>
        </w:tc>
        <w:tc>
          <w:tcPr>
            <w:tcW w:w="605" w:type="dxa"/>
            <w:gridSpan w:val="2"/>
          </w:tcPr>
          <w:p w14:paraId="512B0975" w14:textId="77777777" w:rsidR="00B67060" w:rsidRPr="003537D9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512B0976" w14:textId="77777777" w:rsidR="00B67060" w:rsidRPr="003537D9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</w:tcPr>
          <w:p w14:paraId="512B0977" w14:textId="77777777" w:rsidR="00B67060" w:rsidRPr="003537D9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</w:tcPr>
          <w:p w14:paraId="512B0978" w14:textId="77777777" w:rsidR="00B67060" w:rsidRPr="003537D9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7060" w:rsidRPr="003537D9" w14:paraId="512B0983" w14:textId="77777777" w:rsidTr="00FD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6" w:type="dxa"/>
          </w:tcPr>
          <w:p w14:paraId="512B097A" w14:textId="77777777" w:rsidR="00B67060" w:rsidRPr="00B921B7" w:rsidRDefault="00B67060" w:rsidP="00FD4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21B7">
              <w:rPr>
                <w:rFonts w:ascii="Arial" w:hAnsi="Arial" w:cs="Arial"/>
                <w:b/>
                <w:sz w:val="18"/>
                <w:szCs w:val="18"/>
              </w:rPr>
              <w:t>Samenwerking collega’s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921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12B097B" w14:textId="48CB0375" w:rsidR="00B67060" w:rsidRPr="00980260" w:rsidRDefault="00B67060" w:rsidP="00B67060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 w:rsidRPr="00980260">
              <w:rPr>
                <w:rFonts w:ascii="Arial" w:hAnsi="Arial" w:cs="Arial"/>
                <w:sz w:val="18"/>
                <w:szCs w:val="18"/>
              </w:rPr>
              <w:t>Voert overleg met collega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980260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3518">
              <w:rPr>
                <w:rFonts w:ascii="Arial" w:hAnsi="Arial" w:cs="Arial"/>
                <w:sz w:val="18"/>
                <w:szCs w:val="18"/>
              </w:rPr>
              <w:t>m.b.t.</w:t>
            </w:r>
            <w:r>
              <w:rPr>
                <w:rFonts w:ascii="Arial" w:hAnsi="Arial" w:cs="Arial"/>
                <w:sz w:val="18"/>
                <w:szCs w:val="18"/>
              </w:rPr>
              <w:t xml:space="preserve"> de werkzaamheden</w:t>
            </w:r>
          </w:p>
          <w:p w14:paraId="512B097C" w14:textId="637CCB03" w:rsidR="00B67060" w:rsidRDefault="00D8699A" w:rsidP="00B67060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 feedback ontvangen</w:t>
            </w:r>
          </w:p>
          <w:p w14:paraId="45852840" w14:textId="2B599BC6" w:rsidR="00D8699A" w:rsidRPr="00980260" w:rsidRDefault="00D8699A" w:rsidP="00B67060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 feedback geven </w:t>
            </w:r>
          </w:p>
          <w:p w14:paraId="1D137309" w14:textId="77777777" w:rsidR="00B67060" w:rsidRDefault="00B67060" w:rsidP="009F3518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 w:rsidRPr="00980260">
              <w:rPr>
                <w:rFonts w:ascii="Arial" w:hAnsi="Arial" w:cs="Arial"/>
                <w:sz w:val="18"/>
                <w:szCs w:val="18"/>
              </w:rPr>
              <w:t xml:space="preserve">Kan informatie </w:t>
            </w:r>
            <w:r w:rsidR="009F3518">
              <w:rPr>
                <w:rFonts w:ascii="Arial" w:hAnsi="Arial" w:cs="Arial"/>
                <w:sz w:val="18"/>
                <w:szCs w:val="18"/>
              </w:rPr>
              <w:t>m.b.t.</w:t>
            </w:r>
            <w:r>
              <w:rPr>
                <w:rFonts w:ascii="Arial" w:hAnsi="Arial" w:cs="Arial"/>
                <w:sz w:val="18"/>
                <w:szCs w:val="18"/>
              </w:rPr>
              <w:t xml:space="preserve"> taken </w:t>
            </w:r>
            <w:r w:rsidRPr="00980260">
              <w:rPr>
                <w:rFonts w:ascii="Arial" w:hAnsi="Arial" w:cs="Arial"/>
                <w:sz w:val="18"/>
                <w:szCs w:val="18"/>
              </w:rPr>
              <w:t>uitwisselen en overdragen</w:t>
            </w:r>
          </w:p>
          <w:p w14:paraId="3B0B84C0" w14:textId="77777777" w:rsidR="00D8699A" w:rsidRDefault="00D8699A" w:rsidP="009F3518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 kennis delen met collega’s </w:t>
            </w:r>
          </w:p>
          <w:p w14:paraId="512B097E" w14:textId="1C20522D" w:rsidR="00D8699A" w:rsidRPr="009F3518" w:rsidRDefault="00D8699A" w:rsidP="00D8699A">
            <w:pPr>
              <w:pStyle w:val="Lijstalinea"/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(voor VP kan klinisch redeneren) </w:t>
            </w:r>
          </w:p>
        </w:tc>
        <w:tc>
          <w:tcPr>
            <w:tcW w:w="605" w:type="dxa"/>
            <w:gridSpan w:val="2"/>
          </w:tcPr>
          <w:p w14:paraId="512B097F" w14:textId="77777777" w:rsidR="00B67060" w:rsidRPr="003537D9" w:rsidRDefault="00B67060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512B0980" w14:textId="77777777" w:rsidR="00B67060" w:rsidRPr="003537D9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</w:tcPr>
          <w:p w14:paraId="512B0981" w14:textId="77777777" w:rsidR="00B67060" w:rsidRPr="003537D9" w:rsidRDefault="00B67060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</w:tcPr>
          <w:p w14:paraId="512B0982" w14:textId="77777777" w:rsidR="00B67060" w:rsidRPr="003537D9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7060" w:rsidRPr="003537D9" w14:paraId="512B098C" w14:textId="77777777" w:rsidTr="00FD4FB2">
        <w:trPr>
          <w:trHeight w:val="8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6" w:type="dxa"/>
          </w:tcPr>
          <w:p w14:paraId="512B0984" w14:textId="77777777" w:rsidR="00B67060" w:rsidRPr="00B921B7" w:rsidRDefault="00B67060" w:rsidP="00FD4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21B7">
              <w:rPr>
                <w:rFonts w:ascii="Arial" w:hAnsi="Arial" w:cs="Arial"/>
                <w:b/>
                <w:sz w:val="18"/>
                <w:szCs w:val="18"/>
              </w:rPr>
              <w:t>Zelfstandigheid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12B0985" w14:textId="77777777" w:rsidR="00B67060" w:rsidRPr="00980260" w:rsidRDefault="00B67060" w:rsidP="00B67060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 w:rsidRPr="00980260">
              <w:rPr>
                <w:rFonts w:ascii="Arial" w:hAnsi="Arial" w:cs="Arial"/>
                <w:sz w:val="18"/>
                <w:szCs w:val="18"/>
              </w:rPr>
              <w:t>Kan taken zelf</w:t>
            </w:r>
            <w:r>
              <w:rPr>
                <w:rFonts w:ascii="Arial" w:hAnsi="Arial" w:cs="Arial"/>
                <w:sz w:val="18"/>
                <w:szCs w:val="18"/>
              </w:rPr>
              <w:t>standig</w:t>
            </w:r>
            <w:r w:rsidRPr="00980260">
              <w:rPr>
                <w:rFonts w:ascii="Arial" w:hAnsi="Arial" w:cs="Arial"/>
                <w:sz w:val="18"/>
                <w:szCs w:val="18"/>
              </w:rPr>
              <w:t xml:space="preserve"> uitvoeren</w:t>
            </w:r>
          </w:p>
          <w:p w14:paraId="512B0986" w14:textId="77777777" w:rsidR="00B67060" w:rsidRPr="00980260" w:rsidRDefault="00B67060" w:rsidP="00B67060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 w:rsidRPr="00980260">
              <w:rPr>
                <w:rFonts w:ascii="Arial" w:hAnsi="Arial" w:cs="Arial"/>
                <w:sz w:val="18"/>
                <w:szCs w:val="18"/>
              </w:rPr>
              <w:t>Toont inzicht in eigen functioneren</w:t>
            </w:r>
            <w:r>
              <w:rPr>
                <w:rFonts w:ascii="Arial" w:hAnsi="Arial" w:cs="Arial"/>
                <w:sz w:val="18"/>
                <w:szCs w:val="18"/>
              </w:rPr>
              <w:t xml:space="preserve"> door leerdoelen te kunnen benoemen</w:t>
            </w:r>
          </w:p>
          <w:p w14:paraId="512B0987" w14:textId="77777777" w:rsidR="00B67060" w:rsidRPr="00D34C9F" w:rsidRDefault="00B67060" w:rsidP="00B67060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 w:rsidRPr="00980260">
              <w:rPr>
                <w:rFonts w:ascii="Arial" w:hAnsi="Arial" w:cs="Arial"/>
                <w:sz w:val="18"/>
                <w:szCs w:val="18"/>
              </w:rPr>
              <w:t>Brengt eigen mening naar voren</w:t>
            </w:r>
            <w:r>
              <w:rPr>
                <w:rFonts w:ascii="Arial" w:hAnsi="Arial" w:cs="Arial"/>
                <w:sz w:val="18"/>
                <w:szCs w:val="18"/>
              </w:rPr>
              <w:t xml:space="preserve"> in overleg met anderen</w:t>
            </w:r>
          </w:p>
        </w:tc>
        <w:tc>
          <w:tcPr>
            <w:tcW w:w="605" w:type="dxa"/>
            <w:gridSpan w:val="2"/>
          </w:tcPr>
          <w:p w14:paraId="512B0988" w14:textId="77777777" w:rsidR="00B67060" w:rsidRPr="003537D9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512B0989" w14:textId="77777777" w:rsidR="00B67060" w:rsidRPr="003537D9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</w:tcPr>
          <w:p w14:paraId="512B098A" w14:textId="77777777" w:rsidR="00B67060" w:rsidRPr="003537D9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</w:tcPr>
          <w:p w14:paraId="512B098B" w14:textId="77777777" w:rsidR="00B67060" w:rsidRPr="003537D9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7060" w:rsidRPr="003537D9" w14:paraId="512B0996" w14:textId="77777777" w:rsidTr="00FD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6" w:type="dxa"/>
          </w:tcPr>
          <w:p w14:paraId="512B098D" w14:textId="77777777" w:rsidR="00B67060" w:rsidRPr="00980260" w:rsidRDefault="00B67060" w:rsidP="00FD4F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Leerproces:</w:t>
            </w:r>
          </w:p>
          <w:p w14:paraId="512B098E" w14:textId="77777777" w:rsidR="00B67060" w:rsidRPr="00980260" w:rsidRDefault="00B67060" w:rsidP="00B67060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 w:rsidRPr="00980260">
              <w:rPr>
                <w:rFonts w:ascii="Arial" w:hAnsi="Arial" w:cs="Arial"/>
                <w:sz w:val="18"/>
                <w:szCs w:val="18"/>
              </w:rPr>
              <w:t>Neemt initiatieven bij het plannen en uitvoeren van de opdrachten.</w:t>
            </w:r>
          </w:p>
          <w:p w14:paraId="512B098F" w14:textId="37C7CCF4" w:rsidR="00B67060" w:rsidRDefault="00B67060" w:rsidP="00B67060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 w:rsidRPr="00980260">
              <w:rPr>
                <w:rFonts w:ascii="Arial" w:hAnsi="Arial" w:cs="Arial"/>
                <w:sz w:val="18"/>
                <w:szCs w:val="18"/>
              </w:rPr>
              <w:t>Overlegt met de praktijk</w:t>
            </w:r>
            <w:r>
              <w:rPr>
                <w:rFonts w:ascii="Arial" w:hAnsi="Arial" w:cs="Arial"/>
                <w:sz w:val="18"/>
                <w:szCs w:val="18"/>
              </w:rPr>
              <w:t>-/werkbege</w:t>
            </w:r>
            <w:r w:rsidRPr="00980260">
              <w:rPr>
                <w:rFonts w:ascii="Arial" w:hAnsi="Arial" w:cs="Arial"/>
                <w:sz w:val="18"/>
                <w:szCs w:val="18"/>
              </w:rPr>
              <w:t>leider waar hij/zij aan wil werken</w:t>
            </w:r>
          </w:p>
          <w:p w14:paraId="070E81EA" w14:textId="24B7D7A3" w:rsidR="00D6367F" w:rsidRDefault="00D6367F" w:rsidP="00B67060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 w:rsidRPr="00D34C9F">
              <w:rPr>
                <w:rFonts w:ascii="Arial" w:hAnsi="Arial" w:cs="Arial"/>
                <w:sz w:val="18"/>
                <w:szCs w:val="18"/>
              </w:rPr>
              <w:t>Houdt zich aan afspraken die gemaakt zijn rondom de stage</w:t>
            </w:r>
          </w:p>
          <w:p w14:paraId="512B0991" w14:textId="45A6B6AC" w:rsidR="00B67060" w:rsidRPr="00D6367F" w:rsidRDefault="00E61A9C" w:rsidP="00D6367F">
            <w:pPr>
              <w:pStyle w:val="Lijstalinea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 w:rsidRPr="00081ABA">
              <w:rPr>
                <w:rFonts w:ascii="Arial" w:hAnsi="Arial" w:cs="Arial"/>
                <w:sz w:val="18"/>
                <w:szCs w:val="18"/>
              </w:rPr>
              <w:t>Laat voortgang zien in de leerdoelen</w:t>
            </w:r>
          </w:p>
        </w:tc>
        <w:tc>
          <w:tcPr>
            <w:tcW w:w="605" w:type="dxa"/>
            <w:gridSpan w:val="2"/>
          </w:tcPr>
          <w:p w14:paraId="512B0992" w14:textId="77777777" w:rsidR="00B67060" w:rsidRPr="003537D9" w:rsidRDefault="00B67060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512B0993" w14:textId="77777777" w:rsidR="00B67060" w:rsidRPr="003537D9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</w:tcPr>
          <w:p w14:paraId="512B0994" w14:textId="77777777" w:rsidR="00B67060" w:rsidRPr="003537D9" w:rsidRDefault="00B67060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</w:tcPr>
          <w:p w14:paraId="512B0995" w14:textId="77777777" w:rsidR="00B67060" w:rsidRPr="003537D9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7060" w:rsidRPr="003537D9" w14:paraId="512B099C" w14:textId="77777777" w:rsidTr="00FD4FB2">
        <w:trPr>
          <w:trHeight w:val="5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6" w:type="dxa"/>
            <w:shd w:val="clear" w:color="auto" w:fill="F2DBDB" w:themeFill="accent2" w:themeFillTint="33"/>
          </w:tcPr>
          <w:p w14:paraId="512B0997" w14:textId="52B238A4" w:rsidR="00B67060" w:rsidRPr="00206271" w:rsidRDefault="00B67060" w:rsidP="00FD4FB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Totaal</w:t>
            </w:r>
            <w:r w:rsidR="00907FC5">
              <w:rPr>
                <w:rFonts w:ascii="Arial" w:hAnsi="Arial" w:cs="Arial"/>
                <w:b/>
              </w:rPr>
              <w:t xml:space="preserve"> aantal behaalde punten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5" w:type="dxa"/>
            <w:gridSpan w:val="2"/>
            <w:shd w:val="clear" w:color="auto" w:fill="F2DBDB" w:themeFill="accent2" w:themeFillTint="33"/>
          </w:tcPr>
          <w:p w14:paraId="512B0998" w14:textId="77777777" w:rsidR="00B67060" w:rsidRPr="003537D9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F2DBDB" w:themeFill="accent2" w:themeFillTint="33"/>
          </w:tcPr>
          <w:p w14:paraId="512B0999" w14:textId="77777777" w:rsidR="00B67060" w:rsidRPr="003537D9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512B099A" w14:textId="77777777" w:rsidR="00B67060" w:rsidRPr="003537D9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shd w:val="clear" w:color="auto" w:fill="F2DBDB" w:themeFill="accent2" w:themeFillTint="33"/>
          </w:tcPr>
          <w:p w14:paraId="512B099B" w14:textId="77777777" w:rsidR="00B67060" w:rsidRPr="003537D9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7060" w:rsidRPr="003537D9" w14:paraId="512B09A2" w14:textId="77777777" w:rsidTr="00FD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6" w:type="dxa"/>
            <w:shd w:val="clear" w:color="auto" w:fill="F2DBDB" w:themeFill="accent2" w:themeFillTint="33"/>
          </w:tcPr>
          <w:p w14:paraId="512B099D" w14:textId="5EFA393F" w:rsidR="00B67060" w:rsidRDefault="00907FC5" w:rsidP="00FD4FB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Beoordeling BPV (O, V, G)</w:t>
            </w:r>
            <w:r w:rsidR="00B670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5" w:type="dxa"/>
            <w:gridSpan w:val="2"/>
            <w:shd w:val="clear" w:color="auto" w:fill="F2DBDB" w:themeFill="accent2" w:themeFillTint="33"/>
          </w:tcPr>
          <w:p w14:paraId="512B099E" w14:textId="77777777" w:rsidR="00B67060" w:rsidRPr="003537D9" w:rsidRDefault="00B67060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F2DBDB" w:themeFill="accent2" w:themeFillTint="33"/>
          </w:tcPr>
          <w:p w14:paraId="512B099F" w14:textId="77777777" w:rsidR="00B67060" w:rsidRPr="003537D9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512B09A0" w14:textId="77777777" w:rsidR="00B67060" w:rsidRPr="003537D9" w:rsidRDefault="00B67060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shd w:val="clear" w:color="auto" w:fill="F2DBDB" w:themeFill="accent2" w:themeFillTint="33"/>
          </w:tcPr>
          <w:p w14:paraId="512B09A1" w14:textId="77777777" w:rsidR="00B67060" w:rsidRPr="003537D9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7060" w:rsidRPr="003537D9" w14:paraId="512B09A4" w14:textId="77777777" w:rsidTr="00FD4FB2">
        <w:trPr>
          <w:trHeight w:val="5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8" w:type="dxa"/>
            <w:gridSpan w:val="6"/>
            <w:shd w:val="clear" w:color="auto" w:fill="D9D9D9" w:themeFill="background1" w:themeFillShade="D9"/>
          </w:tcPr>
          <w:p w14:paraId="512B09A3" w14:textId="51CA0D48" w:rsidR="00B67060" w:rsidRPr="003537D9" w:rsidRDefault="00B67060" w:rsidP="00FD4FB2">
            <w:pPr>
              <w:rPr>
                <w:rFonts w:ascii="Arial" w:hAnsi="Arial" w:cs="Arial"/>
                <w:b/>
                <w:bCs/>
              </w:rPr>
            </w:pPr>
            <w:r>
              <w:br w:type="page"/>
            </w:r>
            <w:r>
              <w:rPr>
                <w:rFonts w:ascii="Arial" w:hAnsi="Arial" w:cs="Arial"/>
                <w:b/>
              </w:rPr>
              <w:t>Cesuur:</w:t>
            </w:r>
            <w:r w:rsidR="00D8699A">
              <w:rPr>
                <w:rFonts w:ascii="Arial" w:hAnsi="Arial" w:cs="Arial"/>
                <w:b/>
              </w:rPr>
              <w:t xml:space="preserve"> totaal te behalen: 18 punten </w:t>
            </w:r>
          </w:p>
        </w:tc>
      </w:tr>
      <w:tr w:rsidR="00B67060" w:rsidRPr="003537D9" w14:paraId="512B09AD" w14:textId="77777777" w:rsidTr="00FD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  <w:gridSpan w:val="2"/>
          </w:tcPr>
          <w:p w14:paraId="512B09A6" w14:textId="60A8156B" w:rsidR="00B67060" w:rsidRPr="001B60AB" w:rsidRDefault="00B67060" w:rsidP="00FD4FB2">
            <w:pPr>
              <w:rPr>
                <w:rFonts w:ascii="Arial" w:hAnsi="Arial" w:cs="Arial"/>
              </w:rPr>
            </w:pPr>
            <w:r w:rsidRPr="001B60AB">
              <w:rPr>
                <w:rFonts w:ascii="Arial" w:hAnsi="Arial" w:cs="Arial"/>
                <w:b/>
              </w:rPr>
              <w:t>Leerjaar 1</w:t>
            </w:r>
            <w:r w:rsidRPr="001B60AB">
              <w:rPr>
                <w:rFonts w:ascii="Arial" w:hAnsi="Arial" w:cs="Arial"/>
              </w:rPr>
              <w:t xml:space="preserve">: </w:t>
            </w:r>
          </w:p>
          <w:p w14:paraId="2B4A898E" w14:textId="5354E7F4" w:rsidR="00C172A8" w:rsidRPr="001B60AB" w:rsidRDefault="00C172A8" w:rsidP="00FD4FB2">
            <w:pPr>
              <w:rPr>
                <w:rFonts w:ascii="Arial" w:hAnsi="Arial" w:cs="Arial"/>
              </w:rPr>
            </w:pPr>
            <w:r w:rsidRPr="001B60AB">
              <w:rPr>
                <w:rFonts w:ascii="Arial" w:hAnsi="Arial" w:cs="Arial"/>
              </w:rPr>
              <w:t xml:space="preserve">6 of meer O = Onvoldoende </w:t>
            </w:r>
          </w:p>
          <w:p w14:paraId="565FDCF7" w14:textId="77777777" w:rsidR="005F2758" w:rsidRPr="001B60AB" w:rsidRDefault="005F2758" w:rsidP="00FD4FB2">
            <w:pPr>
              <w:rPr>
                <w:rFonts w:ascii="Arial" w:hAnsi="Arial" w:cs="Arial"/>
              </w:rPr>
            </w:pPr>
            <w:r w:rsidRPr="001B60AB">
              <w:rPr>
                <w:rFonts w:ascii="Arial" w:hAnsi="Arial" w:cs="Arial"/>
              </w:rPr>
              <w:t xml:space="preserve">&lt;10 G en de rest V = Voldoende </w:t>
            </w:r>
          </w:p>
          <w:p w14:paraId="512B09A8" w14:textId="79C427F9" w:rsidR="005A3764" w:rsidRPr="001B60AB" w:rsidRDefault="005A3764" w:rsidP="00FD4FB2">
            <w:pPr>
              <w:rPr>
                <w:rFonts w:ascii="Arial" w:hAnsi="Arial" w:cs="Arial"/>
              </w:rPr>
            </w:pPr>
            <w:r w:rsidRPr="001B60AB">
              <w:rPr>
                <w:rFonts w:ascii="Arial" w:hAnsi="Arial" w:cs="Arial"/>
              </w:rPr>
              <w:t>≥</w:t>
            </w:r>
            <w:r w:rsidR="00D8699A" w:rsidRPr="001B60AB">
              <w:rPr>
                <w:rFonts w:ascii="Arial" w:hAnsi="Arial" w:cs="Arial"/>
              </w:rPr>
              <w:t>10</w:t>
            </w:r>
            <w:r w:rsidR="00B67060" w:rsidRPr="001B60AB">
              <w:rPr>
                <w:rFonts w:ascii="Arial" w:hAnsi="Arial" w:cs="Arial"/>
              </w:rPr>
              <w:t xml:space="preserve"> G en de rest V = Goed</w:t>
            </w:r>
          </w:p>
        </w:tc>
        <w:tc>
          <w:tcPr>
            <w:tcW w:w="5774" w:type="dxa"/>
            <w:gridSpan w:val="4"/>
          </w:tcPr>
          <w:p w14:paraId="512B09A9" w14:textId="77777777" w:rsidR="00B67060" w:rsidRPr="001B60AB" w:rsidRDefault="00B67060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B60AB">
              <w:rPr>
                <w:rFonts w:ascii="Arial" w:hAnsi="Arial" w:cs="Arial"/>
                <w:b/>
              </w:rPr>
              <w:t xml:space="preserve">Leerjaar 2: </w:t>
            </w:r>
          </w:p>
          <w:p w14:paraId="512B09AB" w14:textId="5F3CDFB8" w:rsidR="00B67060" w:rsidRPr="001B60AB" w:rsidRDefault="00C172A8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60AB">
              <w:rPr>
                <w:rFonts w:ascii="Arial" w:hAnsi="Arial" w:cs="Arial"/>
              </w:rPr>
              <w:t xml:space="preserve">4 of meer O </w:t>
            </w:r>
            <w:r w:rsidR="00FD5921" w:rsidRPr="001B60AB">
              <w:rPr>
                <w:rFonts w:ascii="Arial" w:hAnsi="Arial" w:cs="Arial"/>
              </w:rPr>
              <w:t xml:space="preserve"> </w:t>
            </w:r>
            <w:r w:rsidR="00B67060" w:rsidRPr="001B60AB">
              <w:rPr>
                <w:rFonts w:ascii="Arial" w:hAnsi="Arial" w:cs="Arial"/>
              </w:rPr>
              <w:t xml:space="preserve">= </w:t>
            </w:r>
            <w:r w:rsidRPr="001B60AB">
              <w:rPr>
                <w:rFonts w:ascii="Arial" w:hAnsi="Arial" w:cs="Arial"/>
              </w:rPr>
              <w:t>Onv</w:t>
            </w:r>
            <w:r w:rsidR="00B67060" w:rsidRPr="001B60AB">
              <w:rPr>
                <w:rFonts w:ascii="Arial" w:hAnsi="Arial" w:cs="Arial"/>
              </w:rPr>
              <w:t>oldoende</w:t>
            </w:r>
          </w:p>
          <w:p w14:paraId="3D5F81AB" w14:textId="711352AE" w:rsidR="005F2758" w:rsidRPr="001B60AB" w:rsidRDefault="005F2758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60AB">
              <w:rPr>
                <w:rFonts w:ascii="Arial" w:hAnsi="Arial" w:cs="Arial"/>
                <w:bCs/>
              </w:rPr>
              <w:t>&lt;12 G en de rest V = Voldoende</w:t>
            </w:r>
          </w:p>
          <w:p w14:paraId="60BA802C" w14:textId="62C2E4B6" w:rsidR="00B67060" w:rsidRPr="001B60AB" w:rsidRDefault="00C172A8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60AB">
              <w:rPr>
                <w:rFonts w:ascii="Arial" w:hAnsi="Arial" w:cs="Arial"/>
              </w:rPr>
              <w:t>≥</w:t>
            </w:r>
            <w:r w:rsidR="00FD5921" w:rsidRPr="001B60AB">
              <w:rPr>
                <w:rFonts w:ascii="Arial" w:hAnsi="Arial" w:cs="Arial"/>
              </w:rPr>
              <w:t>12</w:t>
            </w:r>
            <w:r w:rsidR="00B67060" w:rsidRPr="001B60AB">
              <w:rPr>
                <w:rFonts w:ascii="Arial" w:hAnsi="Arial" w:cs="Arial"/>
              </w:rPr>
              <w:t xml:space="preserve"> G en de rest V= Goed</w:t>
            </w:r>
          </w:p>
          <w:p w14:paraId="512B09AC" w14:textId="3D0E1CC4" w:rsidR="00C172A8" w:rsidRPr="001B60AB" w:rsidRDefault="00C172A8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67060" w:rsidRPr="003537D9" w14:paraId="512B09B6" w14:textId="77777777" w:rsidTr="00FD4FB2">
        <w:trPr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  <w:gridSpan w:val="2"/>
          </w:tcPr>
          <w:p w14:paraId="512B09AE" w14:textId="70F097D8" w:rsidR="00B67060" w:rsidRPr="001B60AB" w:rsidRDefault="00B67060" w:rsidP="00FD4FB2">
            <w:pPr>
              <w:rPr>
                <w:rFonts w:ascii="Arial" w:hAnsi="Arial" w:cs="Arial"/>
                <w:b/>
              </w:rPr>
            </w:pPr>
            <w:r w:rsidRPr="001B60AB">
              <w:rPr>
                <w:rFonts w:ascii="Arial" w:hAnsi="Arial" w:cs="Arial"/>
                <w:b/>
              </w:rPr>
              <w:t xml:space="preserve">Leerjaar 3: </w:t>
            </w:r>
          </w:p>
          <w:p w14:paraId="512B09AF" w14:textId="3EBCC08C" w:rsidR="00B67060" w:rsidRPr="001B60AB" w:rsidRDefault="001757B6" w:rsidP="00FD4FB2">
            <w:pPr>
              <w:rPr>
                <w:rFonts w:ascii="Arial" w:hAnsi="Arial" w:cs="Arial"/>
              </w:rPr>
            </w:pPr>
            <w:r w:rsidRPr="001B60AB">
              <w:rPr>
                <w:rFonts w:ascii="Arial" w:hAnsi="Arial" w:cs="Arial"/>
              </w:rPr>
              <w:t xml:space="preserve">2 of meer O= </w:t>
            </w:r>
            <w:r w:rsidR="00B67060" w:rsidRPr="001B60AB">
              <w:rPr>
                <w:rFonts w:ascii="Arial" w:hAnsi="Arial" w:cs="Arial"/>
              </w:rPr>
              <w:t>Onvoldoende</w:t>
            </w:r>
          </w:p>
          <w:p w14:paraId="20CABDD7" w14:textId="77777777" w:rsidR="00B67060" w:rsidRPr="001B60AB" w:rsidRDefault="00907FC5" w:rsidP="00FD4FB2">
            <w:pPr>
              <w:rPr>
                <w:rFonts w:ascii="Arial" w:hAnsi="Arial" w:cs="Arial"/>
              </w:rPr>
            </w:pPr>
            <w:r w:rsidRPr="001B60AB">
              <w:rPr>
                <w:rFonts w:ascii="Arial" w:hAnsi="Arial" w:cs="Arial"/>
              </w:rPr>
              <w:t>&lt;14 G en de rest V = Voldoende</w:t>
            </w:r>
          </w:p>
          <w:p w14:paraId="1CE1A12C" w14:textId="77777777" w:rsidR="005F2758" w:rsidRPr="001B60AB" w:rsidRDefault="005F2758" w:rsidP="005F2758">
            <w:pPr>
              <w:rPr>
                <w:rFonts w:ascii="Arial" w:hAnsi="Arial" w:cs="Arial"/>
                <w:highlight w:val="yellow"/>
              </w:rPr>
            </w:pPr>
            <w:r w:rsidRPr="001B60AB">
              <w:rPr>
                <w:rFonts w:ascii="Arial" w:hAnsi="Arial" w:cs="Arial"/>
              </w:rPr>
              <w:t>≥14 G en de rest V = Goed</w:t>
            </w:r>
          </w:p>
          <w:p w14:paraId="512B09B1" w14:textId="090F08A1" w:rsidR="005F2758" w:rsidRPr="001B60AB" w:rsidRDefault="005F2758" w:rsidP="00FD4FB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774" w:type="dxa"/>
            <w:gridSpan w:val="4"/>
          </w:tcPr>
          <w:p w14:paraId="6231365F" w14:textId="319DC99C" w:rsidR="001757B6" w:rsidRPr="001B60AB" w:rsidRDefault="001757B6" w:rsidP="00175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B60AB">
              <w:rPr>
                <w:rFonts w:ascii="Arial" w:hAnsi="Arial" w:cs="Arial"/>
                <w:b/>
              </w:rPr>
              <w:t>Leerjaar 4:</w:t>
            </w:r>
          </w:p>
          <w:p w14:paraId="352BDF07" w14:textId="3F14D3B6" w:rsidR="001757B6" w:rsidRPr="001B60AB" w:rsidRDefault="001757B6" w:rsidP="00175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60AB">
              <w:rPr>
                <w:rFonts w:ascii="Arial" w:hAnsi="Arial" w:cs="Arial"/>
              </w:rPr>
              <w:t>1 of meer O = Onvoldoende</w:t>
            </w:r>
          </w:p>
          <w:p w14:paraId="1D0ABC2B" w14:textId="6FD4692F" w:rsidR="005F2758" w:rsidRPr="001B60AB" w:rsidRDefault="005F2758" w:rsidP="00175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60AB">
              <w:rPr>
                <w:rFonts w:ascii="Arial" w:hAnsi="Arial" w:cs="Arial"/>
              </w:rPr>
              <w:t>&lt;16 G en de rest V = Voldoende</w:t>
            </w:r>
          </w:p>
          <w:p w14:paraId="0D691381" w14:textId="6C1778D4" w:rsidR="001757B6" w:rsidRPr="001B60AB" w:rsidRDefault="001757B6" w:rsidP="00175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60AB">
              <w:rPr>
                <w:rFonts w:ascii="Arial" w:hAnsi="Arial" w:cs="Arial"/>
              </w:rPr>
              <w:t>≥16 G en de rest V = Goed</w:t>
            </w:r>
          </w:p>
          <w:p w14:paraId="512B09B5" w14:textId="25F3E556" w:rsidR="00B67060" w:rsidRPr="001B60AB" w:rsidRDefault="00B67060" w:rsidP="00907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</w:p>
        </w:tc>
      </w:tr>
      <w:tr w:rsidR="00B67060" w:rsidRPr="003537D9" w14:paraId="512B09C1" w14:textId="77777777" w:rsidTr="00FD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  <w:gridSpan w:val="2"/>
            <w:shd w:val="clear" w:color="auto" w:fill="F2DBDB" w:themeFill="accent2" w:themeFillTint="33"/>
          </w:tcPr>
          <w:p w14:paraId="512B09BD" w14:textId="77777777" w:rsidR="00B67060" w:rsidRPr="003537D9" w:rsidRDefault="00B67060" w:rsidP="00FD4F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Overige gesprekspunten:</w:t>
            </w:r>
          </w:p>
        </w:tc>
        <w:tc>
          <w:tcPr>
            <w:tcW w:w="5774" w:type="dxa"/>
            <w:gridSpan w:val="4"/>
            <w:shd w:val="clear" w:color="auto" w:fill="F2DBDB" w:themeFill="accent2" w:themeFillTint="33"/>
          </w:tcPr>
          <w:p w14:paraId="512B09BE" w14:textId="77777777" w:rsidR="00B67060" w:rsidRDefault="00B67060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Opmerkingen</w:t>
            </w:r>
          </w:p>
          <w:p w14:paraId="512B09BF" w14:textId="77777777" w:rsidR="00B67060" w:rsidRDefault="00B67060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12B09C0" w14:textId="77777777" w:rsidR="00B67060" w:rsidRPr="00CD3315" w:rsidRDefault="00B67060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67060" w:rsidRPr="003537D9" w14:paraId="512B09CA" w14:textId="77777777" w:rsidTr="00FD4FB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  <w:gridSpan w:val="2"/>
          </w:tcPr>
          <w:p w14:paraId="512B09C2" w14:textId="77777777" w:rsidR="00B67060" w:rsidRPr="003537D9" w:rsidRDefault="00B67060" w:rsidP="00FD4F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2B09C3" w14:textId="77777777" w:rsidR="00B67060" w:rsidRPr="003537D9" w:rsidRDefault="00B67060" w:rsidP="00FD4F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2B09C4" w14:textId="77777777" w:rsidR="00B67060" w:rsidRPr="003537D9" w:rsidRDefault="00B67060" w:rsidP="00FD4F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2B09C5" w14:textId="77777777" w:rsidR="00B67060" w:rsidRPr="003537D9" w:rsidRDefault="00B67060" w:rsidP="00FD4F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2B09C6" w14:textId="77777777" w:rsidR="00B67060" w:rsidRPr="003537D9" w:rsidRDefault="00B67060" w:rsidP="00FD4F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2B09C7" w14:textId="77777777" w:rsidR="00B67060" w:rsidRPr="003537D9" w:rsidRDefault="00B67060" w:rsidP="00FD4F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4" w:type="dxa"/>
            <w:gridSpan w:val="4"/>
          </w:tcPr>
          <w:p w14:paraId="512B09C8" w14:textId="77777777" w:rsidR="00B67060" w:rsidRPr="003537D9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12B09C9" w14:textId="77777777" w:rsidR="00B67060" w:rsidRPr="003537D9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67060" w:rsidRPr="003537D9" w14:paraId="512B09CE" w14:textId="77777777" w:rsidTr="00FD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  <w:gridSpan w:val="2"/>
            <w:shd w:val="clear" w:color="auto" w:fill="D9D9D9" w:themeFill="background1" w:themeFillShade="D9"/>
          </w:tcPr>
          <w:p w14:paraId="512B09CB" w14:textId="77777777" w:rsidR="00B67060" w:rsidRDefault="00B67060" w:rsidP="00FD4FB2">
            <w:pPr>
              <w:rPr>
                <w:rFonts w:ascii="Arial" w:hAnsi="Arial" w:cs="Arial"/>
                <w:b/>
                <w:bCs/>
              </w:rPr>
            </w:pPr>
            <w:r w:rsidRPr="003537D9">
              <w:rPr>
                <w:rFonts w:ascii="Arial" w:hAnsi="Arial" w:cs="Arial"/>
                <w:b/>
                <w:bCs/>
              </w:rPr>
              <w:t xml:space="preserve">Aandachtspunten voor </w:t>
            </w:r>
            <w:r>
              <w:rPr>
                <w:rFonts w:ascii="Arial" w:hAnsi="Arial" w:cs="Arial"/>
                <w:b/>
                <w:bCs/>
              </w:rPr>
              <w:t>het vervolg van het leerproces</w:t>
            </w:r>
            <w:r w:rsidRPr="003537D9">
              <w:rPr>
                <w:rFonts w:ascii="Arial" w:hAnsi="Arial" w:cs="Arial"/>
                <w:b/>
                <w:bCs/>
              </w:rPr>
              <w:t>:</w:t>
            </w:r>
          </w:p>
          <w:p w14:paraId="512B09CC" w14:textId="77777777" w:rsidR="00B67060" w:rsidRPr="001D1763" w:rsidRDefault="00B67060" w:rsidP="00FD4FB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74" w:type="dxa"/>
            <w:gridSpan w:val="4"/>
            <w:shd w:val="clear" w:color="auto" w:fill="D9D9D9" w:themeFill="background1" w:themeFillShade="D9"/>
          </w:tcPr>
          <w:p w14:paraId="512B09CD" w14:textId="77777777" w:rsidR="00B67060" w:rsidRPr="003537D9" w:rsidRDefault="00B67060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Opmerkingen</w:t>
            </w:r>
            <w:r w:rsidRPr="00B101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67060" w:rsidRPr="003537D9" w14:paraId="512B09D5" w14:textId="77777777" w:rsidTr="00FD4FB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  <w:gridSpan w:val="2"/>
            <w:shd w:val="clear" w:color="auto" w:fill="auto"/>
          </w:tcPr>
          <w:p w14:paraId="512B09CF" w14:textId="77777777" w:rsidR="00B67060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  <w:p w14:paraId="512B09D0" w14:textId="77777777" w:rsidR="00B67060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  <w:p w14:paraId="512B09D1" w14:textId="77777777" w:rsidR="00B67060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  <w:p w14:paraId="512B09D2" w14:textId="77777777" w:rsidR="00B67060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  <w:p w14:paraId="512B09D3" w14:textId="77777777" w:rsidR="00B67060" w:rsidRPr="003537D9" w:rsidRDefault="00B67060" w:rsidP="00FD4F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74" w:type="dxa"/>
            <w:gridSpan w:val="4"/>
            <w:shd w:val="clear" w:color="auto" w:fill="auto"/>
          </w:tcPr>
          <w:p w14:paraId="512B09D4" w14:textId="77777777" w:rsidR="00B67060" w:rsidRPr="00B1012D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512B09D6" w14:textId="77777777" w:rsidR="00B67060" w:rsidRPr="003537D9" w:rsidRDefault="00B67060" w:rsidP="00B67060">
      <w:pPr>
        <w:rPr>
          <w:rFonts w:ascii="Arial" w:hAnsi="Arial" w:cs="Arial"/>
        </w:rPr>
      </w:pPr>
    </w:p>
    <w:p w14:paraId="512B09D7" w14:textId="77777777" w:rsidR="00B67060" w:rsidRDefault="00B67060" w:rsidP="00B67060">
      <w:pPr>
        <w:rPr>
          <w:rFonts w:ascii="Arial" w:hAnsi="Arial" w:cs="Arial"/>
        </w:rPr>
      </w:pPr>
    </w:p>
    <w:tbl>
      <w:tblPr>
        <w:tblStyle w:val="Lichtelijst"/>
        <w:tblW w:w="9568" w:type="dxa"/>
        <w:tblLayout w:type="fixed"/>
        <w:tblLook w:val="0000" w:firstRow="0" w:lastRow="0" w:firstColumn="0" w:lastColumn="0" w:noHBand="0" w:noVBand="0"/>
      </w:tblPr>
      <w:tblGrid>
        <w:gridCol w:w="3756"/>
        <w:gridCol w:w="5812"/>
      </w:tblGrid>
      <w:tr w:rsidR="00B67060" w:rsidRPr="003537D9" w14:paraId="512B09D9" w14:textId="77777777" w:rsidTr="00FD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8" w:type="dxa"/>
            <w:gridSpan w:val="2"/>
            <w:shd w:val="clear" w:color="auto" w:fill="D9D9D9" w:themeFill="background1" w:themeFillShade="D9"/>
          </w:tcPr>
          <w:p w14:paraId="512B09D8" w14:textId="77777777" w:rsidR="00B67060" w:rsidRPr="000012E3" w:rsidRDefault="00B67060" w:rsidP="00FD4FB2">
            <w:pPr>
              <w:rPr>
                <w:rFonts w:ascii="Arial" w:hAnsi="Arial" w:cs="Arial"/>
                <w:b/>
              </w:rPr>
            </w:pPr>
            <w:r w:rsidRPr="003537D9">
              <w:rPr>
                <w:rFonts w:ascii="Arial" w:hAnsi="Arial" w:cs="Arial"/>
                <w:b/>
              </w:rPr>
              <w:t>Ondertekening:</w:t>
            </w:r>
          </w:p>
        </w:tc>
      </w:tr>
      <w:tr w:rsidR="00B67060" w:rsidRPr="003537D9" w14:paraId="512B09DE" w14:textId="77777777" w:rsidTr="00FD4FB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6" w:type="dxa"/>
          </w:tcPr>
          <w:p w14:paraId="512B09DA" w14:textId="77777777" w:rsidR="00B67060" w:rsidRPr="00B1012D" w:rsidRDefault="00B67060" w:rsidP="00FD4F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BPV docent:</w:t>
            </w:r>
          </w:p>
        </w:tc>
        <w:tc>
          <w:tcPr>
            <w:tcW w:w="5812" w:type="dxa"/>
          </w:tcPr>
          <w:p w14:paraId="512B09DB" w14:textId="77777777" w:rsidR="00B67060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12B09DC" w14:textId="77777777" w:rsidR="00B67060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12B09DD" w14:textId="77777777" w:rsidR="00B67060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67060" w:rsidRPr="003537D9" w14:paraId="512B09E3" w14:textId="77777777" w:rsidTr="00FD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6" w:type="dxa"/>
          </w:tcPr>
          <w:p w14:paraId="512B09DF" w14:textId="77777777" w:rsidR="00B67060" w:rsidRPr="00B1012D" w:rsidRDefault="00B67060" w:rsidP="00FD4F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Praktijkopleider/ werkbegeleider:</w:t>
            </w:r>
          </w:p>
        </w:tc>
        <w:tc>
          <w:tcPr>
            <w:tcW w:w="5812" w:type="dxa"/>
          </w:tcPr>
          <w:p w14:paraId="512B09E0" w14:textId="77777777" w:rsidR="00B67060" w:rsidRDefault="00B67060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12B09E1" w14:textId="77777777" w:rsidR="00B67060" w:rsidRDefault="00B67060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12B09E2" w14:textId="77777777" w:rsidR="00B67060" w:rsidRDefault="00B67060" w:rsidP="00FD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67060" w:rsidRPr="003537D9" w14:paraId="512B09E8" w14:textId="77777777" w:rsidTr="00FD4FB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6" w:type="dxa"/>
          </w:tcPr>
          <w:p w14:paraId="512B09E4" w14:textId="77777777" w:rsidR="00B67060" w:rsidRDefault="00B67060" w:rsidP="00FD4F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Student:</w:t>
            </w:r>
          </w:p>
        </w:tc>
        <w:tc>
          <w:tcPr>
            <w:tcW w:w="5812" w:type="dxa"/>
          </w:tcPr>
          <w:p w14:paraId="512B09E5" w14:textId="77777777" w:rsidR="00B67060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12B09E6" w14:textId="77777777" w:rsidR="00B67060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12B09E7" w14:textId="77777777" w:rsidR="00B67060" w:rsidRDefault="00B67060" w:rsidP="00FD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512B09E9" w14:textId="77777777" w:rsidR="00B67060" w:rsidRDefault="00B67060" w:rsidP="00B67060">
      <w:pPr>
        <w:rPr>
          <w:lang w:val="en-GB"/>
        </w:rPr>
      </w:pPr>
    </w:p>
    <w:p w14:paraId="512B09EA" w14:textId="77777777" w:rsidR="00B67060" w:rsidRDefault="00B67060" w:rsidP="00B67060">
      <w:pPr>
        <w:rPr>
          <w:b/>
        </w:rPr>
      </w:pPr>
    </w:p>
    <w:p w14:paraId="512B09EB" w14:textId="77777777" w:rsidR="00E61A9C" w:rsidRDefault="00E61A9C" w:rsidP="00B67060">
      <w:pPr>
        <w:rPr>
          <w:b/>
        </w:rPr>
      </w:pPr>
    </w:p>
    <w:p w14:paraId="512B09EC" w14:textId="77777777" w:rsidR="00E61A9C" w:rsidRDefault="00E61A9C" w:rsidP="00B67060">
      <w:pPr>
        <w:rPr>
          <w:b/>
        </w:rPr>
      </w:pPr>
    </w:p>
    <w:p w14:paraId="512B09ED" w14:textId="77777777" w:rsidR="00E61A9C" w:rsidRDefault="00E61A9C" w:rsidP="00B67060">
      <w:pPr>
        <w:rPr>
          <w:b/>
        </w:rPr>
      </w:pPr>
    </w:p>
    <w:p w14:paraId="512B09EE" w14:textId="77777777" w:rsidR="00E61A9C" w:rsidRDefault="00E61A9C" w:rsidP="00B67060">
      <w:pPr>
        <w:rPr>
          <w:b/>
        </w:rPr>
      </w:pPr>
    </w:p>
    <w:p w14:paraId="512B09EF" w14:textId="77777777" w:rsidR="0065188B" w:rsidRDefault="0065188B" w:rsidP="00B67060">
      <w:pPr>
        <w:rPr>
          <w:b/>
        </w:rPr>
      </w:pPr>
    </w:p>
    <w:p w14:paraId="512B09F0" w14:textId="77777777" w:rsidR="0065188B" w:rsidRDefault="0065188B" w:rsidP="00B67060">
      <w:pPr>
        <w:rPr>
          <w:b/>
        </w:rPr>
      </w:pPr>
    </w:p>
    <w:sectPr w:rsidR="0065188B" w:rsidSect="00ED09DE">
      <w:footerReference w:type="default" r:id="rId11"/>
      <w:headerReference w:type="first" r:id="rId12"/>
      <w:pgSz w:w="11906" w:h="16838"/>
      <w:pgMar w:top="1417" w:right="1417" w:bottom="141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B09F3" w14:textId="77777777" w:rsidR="005B439F" w:rsidRDefault="005B439F">
      <w:r>
        <w:separator/>
      </w:r>
    </w:p>
  </w:endnote>
  <w:endnote w:type="continuationSeparator" w:id="0">
    <w:p w14:paraId="512B09F4" w14:textId="77777777" w:rsidR="005B439F" w:rsidRDefault="005B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B09F5" w14:textId="77777777" w:rsidR="00ED09DE" w:rsidRDefault="00ED09DE">
    <w:pPr>
      <w:pStyle w:val="Voettekst"/>
    </w:pPr>
  </w:p>
  <w:p w14:paraId="512B09F6" w14:textId="732024D7" w:rsidR="00485A38" w:rsidRDefault="00ED09DE">
    <w:pPr>
      <w:pStyle w:val="Voettekst"/>
    </w:pPr>
    <w:r>
      <w:t>Eindbeoordeling  Dulon Coll</w:t>
    </w:r>
    <w:r w:rsidR="00907FC5">
      <w:t>ege domein Zorg en Welzijn  2018-201</w:t>
    </w:r>
    <w:r w:rsidR="00713DA3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B09F1" w14:textId="77777777" w:rsidR="005B439F" w:rsidRDefault="005B439F">
      <w:r>
        <w:separator/>
      </w:r>
    </w:p>
  </w:footnote>
  <w:footnote w:type="continuationSeparator" w:id="0">
    <w:p w14:paraId="512B09F2" w14:textId="77777777" w:rsidR="005B439F" w:rsidRDefault="005B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B09F7" w14:textId="77777777" w:rsidR="007A0179" w:rsidRDefault="007A017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12B09F8" wp14:editId="512B09F9">
          <wp:simplePos x="0" y="0"/>
          <wp:positionH relativeFrom="column">
            <wp:posOffset>-727075</wp:posOffset>
          </wp:positionH>
          <wp:positionV relativeFrom="paragraph">
            <wp:posOffset>-173355</wp:posOffset>
          </wp:positionV>
          <wp:extent cx="1752600" cy="55245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51B3E"/>
    <w:multiLevelType w:val="hybridMultilevel"/>
    <w:tmpl w:val="FB00B1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60"/>
    <w:rsid w:val="000023DA"/>
    <w:rsid w:val="00081ABA"/>
    <w:rsid w:val="000A1B5B"/>
    <w:rsid w:val="0010297A"/>
    <w:rsid w:val="001327A7"/>
    <w:rsid w:val="001757B6"/>
    <w:rsid w:val="00177DDC"/>
    <w:rsid w:val="001B3622"/>
    <w:rsid w:val="001B3C5A"/>
    <w:rsid w:val="001B60AB"/>
    <w:rsid w:val="0024196F"/>
    <w:rsid w:val="00261ECA"/>
    <w:rsid w:val="002958C5"/>
    <w:rsid w:val="00336AD0"/>
    <w:rsid w:val="00370AF3"/>
    <w:rsid w:val="0039078A"/>
    <w:rsid w:val="003D081A"/>
    <w:rsid w:val="003E3295"/>
    <w:rsid w:val="003F22B1"/>
    <w:rsid w:val="004E743B"/>
    <w:rsid w:val="005A3764"/>
    <w:rsid w:val="005B439F"/>
    <w:rsid w:val="005C0C5E"/>
    <w:rsid w:val="005C2390"/>
    <w:rsid w:val="005F2758"/>
    <w:rsid w:val="005F797C"/>
    <w:rsid w:val="00613A10"/>
    <w:rsid w:val="0065188B"/>
    <w:rsid w:val="00665F09"/>
    <w:rsid w:val="006E5256"/>
    <w:rsid w:val="006E6705"/>
    <w:rsid w:val="00713DA3"/>
    <w:rsid w:val="007A0179"/>
    <w:rsid w:val="007B5ECC"/>
    <w:rsid w:val="00852D1C"/>
    <w:rsid w:val="008968B6"/>
    <w:rsid w:val="00906F3F"/>
    <w:rsid w:val="00907FC5"/>
    <w:rsid w:val="00913B11"/>
    <w:rsid w:val="009E3648"/>
    <w:rsid w:val="009F3518"/>
    <w:rsid w:val="00A152A4"/>
    <w:rsid w:val="00A84945"/>
    <w:rsid w:val="00AC5128"/>
    <w:rsid w:val="00AD08F0"/>
    <w:rsid w:val="00B10A5E"/>
    <w:rsid w:val="00B6103D"/>
    <w:rsid w:val="00B67060"/>
    <w:rsid w:val="00B83942"/>
    <w:rsid w:val="00B945CE"/>
    <w:rsid w:val="00BB6A8A"/>
    <w:rsid w:val="00C172A8"/>
    <w:rsid w:val="00C40129"/>
    <w:rsid w:val="00D61235"/>
    <w:rsid w:val="00D6367F"/>
    <w:rsid w:val="00D8699A"/>
    <w:rsid w:val="00D96E88"/>
    <w:rsid w:val="00E57F40"/>
    <w:rsid w:val="00E61A9C"/>
    <w:rsid w:val="00E8765B"/>
    <w:rsid w:val="00ED09DE"/>
    <w:rsid w:val="00ED4BE3"/>
    <w:rsid w:val="00ED5CF1"/>
    <w:rsid w:val="00F36A0C"/>
    <w:rsid w:val="00FD5921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2B0941"/>
  <w15:docId w15:val="{647203D7-1111-486A-A106-6D819992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67060"/>
    <w:pPr>
      <w:spacing w:after="0" w:line="240" w:lineRule="auto"/>
    </w:pPr>
    <w:rPr>
      <w:rFonts w:ascii="Tahoma" w:hAnsi="Tahoma" w:cs="Tahom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7060"/>
    <w:pPr>
      <w:ind w:left="720"/>
      <w:contextualSpacing/>
    </w:pPr>
  </w:style>
  <w:style w:type="paragraph" w:styleId="Geenafstand">
    <w:name w:val="No Spacing"/>
    <w:uiPriority w:val="1"/>
    <w:qFormat/>
    <w:rsid w:val="00B67060"/>
    <w:pPr>
      <w:spacing w:after="0" w:line="240" w:lineRule="auto"/>
    </w:pPr>
    <w:rPr>
      <w:rFonts w:ascii="Univers" w:eastAsia="Times New Roman" w:hAnsi="Univers" w:cs="Times New Roman"/>
      <w:sz w:val="24"/>
      <w:szCs w:val="24"/>
      <w:lang w:val="nl" w:eastAsia="nl-NL"/>
    </w:rPr>
  </w:style>
  <w:style w:type="table" w:styleId="Lichtelijst">
    <w:name w:val="Light List"/>
    <w:basedOn w:val="Standaardtabel"/>
    <w:uiPriority w:val="61"/>
    <w:rsid w:val="00B6706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emiddeldelijst1">
    <w:name w:val="Medium List 1"/>
    <w:basedOn w:val="Standaardtabel"/>
    <w:uiPriority w:val="65"/>
    <w:rsid w:val="00B670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Voettekst">
    <w:name w:val="footer"/>
    <w:basedOn w:val="Standaard"/>
    <w:link w:val="VoettekstChar"/>
    <w:uiPriority w:val="99"/>
    <w:unhideWhenUsed/>
    <w:rsid w:val="00B6706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7060"/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7060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706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6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518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188B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392A0AD941D4DBB8B860452F0F21D" ma:contentTypeVersion="11" ma:contentTypeDescription="Een nieuw document maken." ma:contentTypeScope="" ma:versionID="e8af1d12bf123a9aa227cd5f71694a4e">
  <xsd:schema xmlns:xsd="http://www.w3.org/2001/XMLSchema" xmlns:xs="http://www.w3.org/2001/XMLSchema" xmlns:p="http://schemas.microsoft.com/office/2006/metadata/properties" xmlns:ns3="95d2bf5c-a3ce-45d0-84bc-f0eb9787aa3c" xmlns:ns4="9f11e29a-e2e2-424f-84e4-50a02a709c32" targetNamespace="http://schemas.microsoft.com/office/2006/metadata/properties" ma:root="true" ma:fieldsID="677e6674920578d704119464f190155b" ns3:_="" ns4:_="">
    <xsd:import namespace="95d2bf5c-a3ce-45d0-84bc-f0eb9787aa3c"/>
    <xsd:import namespace="9f11e29a-e2e2-424f-84e4-50a02a709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bf5c-a3ce-45d0-84bc-f0eb9787a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1e29a-e2e2-424f-84e4-50a02a709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D35F0-8464-4150-8061-5F464B3A3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2bf5c-a3ce-45d0-84bc-f0eb9787aa3c"/>
    <ds:schemaRef ds:uri="9f11e29a-e2e2-424f-84e4-50a02a709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E3BB4-4ED4-4A4C-969C-D298AD418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520F9-E0D4-4A96-9EB7-55BDE0C5491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11e29a-e2e2-424f-84e4-50a02a709c32"/>
    <ds:schemaRef ds:uri="95d2bf5c-a3ce-45d0-84bc-f0eb9787aa3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649FDC-6D63-4C60-8D00-B27E302D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Schoonderwoerd, N.M.</dc:creator>
  <cp:lastModifiedBy>Wesseling, H.G.</cp:lastModifiedBy>
  <cp:revision>2</cp:revision>
  <cp:lastPrinted>2017-09-11T13:26:00Z</cp:lastPrinted>
  <dcterms:created xsi:type="dcterms:W3CDTF">2019-11-29T13:51:00Z</dcterms:created>
  <dcterms:modified xsi:type="dcterms:W3CDTF">2019-11-29T13:51:00Z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0x01010009F392A0AD941D4DBB8B860452F0F21D</vt:lpwstr>
  </property>
</Properties>
</file>